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A2B" w:rsidRDefault="005F794E" w:rsidP="005F794E">
      <w:pPr>
        <w:jc w:val="center"/>
        <w:rPr>
          <w:rFonts w:ascii="Times New Roman" w:hAnsi="Times New Roman" w:cs="Times New Roman"/>
          <w:sz w:val="28"/>
          <w:szCs w:val="28"/>
        </w:rPr>
      </w:pPr>
      <w:r w:rsidRPr="005F794E">
        <w:rPr>
          <w:rFonts w:ascii="Times New Roman" w:hAnsi="Times New Roman" w:cs="Times New Roman"/>
          <w:sz w:val="28"/>
          <w:szCs w:val="28"/>
        </w:rPr>
        <w:t>Численность обучающихся по реализуемым образовательным программам за счет бюджетных ассигнований местного бюджета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5068"/>
      </w:tblGrid>
      <w:tr w:rsidR="005F794E" w:rsidTr="005F794E">
        <w:tc>
          <w:tcPr>
            <w:tcW w:w="534" w:type="dxa"/>
          </w:tcPr>
          <w:p w:rsidR="005F794E" w:rsidRDefault="005F794E" w:rsidP="005F7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F794E" w:rsidRDefault="005F794E" w:rsidP="005F7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94E">
              <w:rPr>
                <w:rFonts w:ascii="Times New Roman" w:hAnsi="Times New Roman" w:cs="Times New Roman"/>
                <w:sz w:val="28"/>
                <w:szCs w:val="28"/>
              </w:rPr>
              <w:t>Федерального бюджета</w:t>
            </w:r>
          </w:p>
        </w:tc>
        <w:tc>
          <w:tcPr>
            <w:tcW w:w="5068" w:type="dxa"/>
          </w:tcPr>
          <w:p w:rsidR="005F794E" w:rsidRDefault="005F794E" w:rsidP="005F7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794E" w:rsidTr="005F794E">
        <w:tc>
          <w:tcPr>
            <w:tcW w:w="534" w:type="dxa"/>
          </w:tcPr>
          <w:p w:rsidR="005F794E" w:rsidRDefault="005F794E" w:rsidP="005F7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F794E" w:rsidRDefault="005F794E" w:rsidP="005F7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94E">
              <w:rPr>
                <w:rFonts w:ascii="Times New Roman" w:hAnsi="Times New Roman" w:cs="Times New Roman"/>
                <w:sz w:val="28"/>
                <w:szCs w:val="28"/>
              </w:rPr>
              <w:t>Бюджетов субъектов Российской Федерации</w:t>
            </w:r>
          </w:p>
        </w:tc>
        <w:tc>
          <w:tcPr>
            <w:tcW w:w="5068" w:type="dxa"/>
          </w:tcPr>
          <w:p w:rsidR="005F794E" w:rsidRDefault="005F794E" w:rsidP="005F7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F794E" w:rsidTr="005F794E">
        <w:tc>
          <w:tcPr>
            <w:tcW w:w="534" w:type="dxa"/>
          </w:tcPr>
          <w:p w:rsidR="005F794E" w:rsidRDefault="005F794E" w:rsidP="005F7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F794E" w:rsidRDefault="005F794E" w:rsidP="005F7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94E">
              <w:rPr>
                <w:rFonts w:ascii="Times New Roman" w:hAnsi="Times New Roman" w:cs="Times New Roman"/>
                <w:sz w:val="28"/>
                <w:szCs w:val="28"/>
              </w:rPr>
              <w:t>Местных бюджетов</w:t>
            </w:r>
          </w:p>
        </w:tc>
        <w:tc>
          <w:tcPr>
            <w:tcW w:w="5068" w:type="dxa"/>
          </w:tcPr>
          <w:p w:rsidR="005F794E" w:rsidRDefault="005F794E" w:rsidP="005F7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</w:tbl>
    <w:p w:rsidR="005F794E" w:rsidRDefault="005F794E" w:rsidP="005F79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794E" w:rsidRPr="005F794E" w:rsidRDefault="005F794E" w:rsidP="005F794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794E" w:rsidRPr="005F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A0E"/>
    <w:rsid w:val="00552A0E"/>
    <w:rsid w:val="005F794E"/>
    <w:rsid w:val="006C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F7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F7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7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2</cp:revision>
  <dcterms:created xsi:type="dcterms:W3CDTF">2025-08-06T06:40:00Z</dcterms:created>
  <dcterms:modified xsi:type="dcterms:W3CDTF">2025-08-06T06:47:00Z</dcterms:modified>
</cp:coreProperties>
</file>